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A5" w:rsidRPr="00E50482" w:rsidRDefault="00FA6DA5" w:rsidP="00FA6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82">
        <w:rPr>
          <w:rFonts w:ascii="Times New Roman" w:hAnsi="Times New Roman" w:cs="Times New Roman"/>
          <w:b/>
          <w:sz w:val="28"/>
          <w:szCs w:val="28"/>
        </w:rPr>
        <w:t>ДТП на железнодорожном переезде</w:t>
      </w:r>
    </w:p>
    <w:p w:rsidR="00FA6DA5" w:rsidRDefault="00FA6DA5" w:rsidP="00FA6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 xml:space="preserve">18 февраля 2023 года в 03 часа 55 минут на регулируемом, железнодорожном переезде 12 км ПК 10 перегона Волжск -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Краснозаринск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однопутного электрифицированного участка Зеленый Дол - Волжск </w:t>
      </w:r>
      <w:r w:rsidRPr="00E50482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>, при скорости 19 км/ч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грузовой поезд № 1284, следовавший с электровозом ВЛ80С № 2608 приписки эксплуатационного локомотивного депо ТЧЭ-16 Красноуфимск, под управлением машиниста локомотивного дело ТЧЭ-14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Семенова А.Ю. совершил столкновение с легковым автомобилем ВАЗ 21703 государственный регистрационный номер Н 228 ХО 12 RUS, под управлением водителя Иванова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Столкновение допущено по вине водителя, нарушившего требования пункта 12.10 Кодекса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от 30.12.2001 № 195</w:t>
      </w:r>
      <w:r w:rsidRPr="001515C6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в части выезда на переезд при </w:t>
      </w:r>
      <w:r>
        <w:rPr>
          <w:rFonts w:ascii="Times New Roman" w:hAnsi="Times New Roman" w:cs="Times New Roman"/>
          <w:sz w:val="28"/>
          <w:szCs w:val="28"/>
        </w:rPr>
        <w:t>запрещающем показании светофора.</w:t>
      </w:r>
      <w:r w:rsidRPr="001C62A0">
        <w:t xml:space="preserve"> </w:t>
      </w:r>
      <w:r w:rsidRPr="001C62A0">
        <w:rPr>
          <w:rFonts w:ascii="Times New Roman" w:hAnsi="Times New Roman" w:cs="Times New Roman"/>
          <w:sz w:val="28"/>
          <w:szCs w:val="28"/>
        </w:rPr>
        <w:t>В результате столкновения погибших и пострадавши</w:t>
      </w:r>
      <w:r>
        <w:rPr>
          <w:rFonts w:ascii="Times New Roman" w:hAnsi="Times New Roman" w:cs="Times New Roman"/>
          <w:sz w:val="28"/>
          <w:szCs w:val="28"/>
        </w:rPr>
        <w:t>х людей нет. Повреждены электровоз</w:t>
      </w:r>
      <w:r w:rsidRPr="001C62A0">
        <w:rPr>
          <w:rFonts w:ascii="Times New Roman" w:hAnsi="Times New Roman" w:cs="Times New Roman"/>
          <w:sz w:val="28"/>
          <w:szCs w:val="28"/>
        </w:rPr>
        <w:t xml:space="preserve"> и автомобиль. Задержка поезда № 1284</w:t>
      </w:r>
      <w:r>
        <w:rPr>
          <w:rFonts w:ascii="Times New Roman" w:hAnsi="Times New Roman" w:cs="Times New Roman"/>
          <w:sz w:val="28"/>
          <w:szCs w:val="28"/>
        </w:rPr>
        <w:t xml:space="preserve"> составила 49 минут</w:t>
      </w:r>
      <w:r w:rsidRPr="001C62A0">
        <w:rPr>
          <w:rFonts w:ascii="Times New Roman" w:hAnsi="Times New Roman" w:cs="Times New Roman"/>
          <w:sz w:val="28"/>
          <w:szCs w:val="28"/>
        </w:rPr>
        <w:t>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A5"/>
    <w:rsid w:val="00B25A5F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00-394F-4631-A8DD-2AEE6D5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2023-05-26T08:13:00Z</dcterms:created>
  <dcterms:modified xsi:type="dcterms:W3CDTF">2023-05-26T08:14:00Z</dcterms:modified>
</cp:coreProperties>
</file>